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C6" w:rsidRPr="00211D49" w:rsidRDefault="00C922C6" w:rsidP="00211D49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rPr>
          <w:b/>
          <w:sz w:val="28"/>
          <w:szCs w:val="28"/>
        </w:rPr>
      </w:pPr>
      <w:r w:rsidRPr="00211D49">
        <w:rPr>
          <w:b/>
          <w:sz w:val="28"/>
          <w:szCs w:val="28"/>
        </w:rPr>
        <w:t>Пояснительная записка</w:t>
      </w:r>
    </w:p>
    <w:p w:rsidR="00C922C6" w:rsidRPr="00211D49" w:rsidRDefault="00C922C6" w:rsidP="00211D49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rPr>
          <w:b/>
          <w:sz w:val="28"/>
          <w:szCs w:val="28"/>
        </w:rPr>
      </w:pPr>
      <w:r w:rsidRPr="00211D49">
        <w:rPr>
          <w:b/>
          <w:sz w:val="28"/>
          <w:szCs w:val="28"/>
        </w:rPr>
        <w:t>к проекту закона Удмуртской Республики</w:t>
      </w:r>
    </w:p>
    <w:p w:rsidR="00C922C6" w:rsidRPr="00211D49" w:rsidRDefault="00C922C6" w:rsidP="00211D49">
      <w:pPr>
        <w:autoSpaceDE w:val="0"/>
        <w:autoSpaceDN w:val="0"/>
        <w:adjustRightInd w:val="0"/>
        <w:spacing w:line="0" w:lineRule="atLeast"/>
        <w:ind w:firstLine="0"/>
        <w:jc w:val="center"/>
        <w:rPr>
          <w:b/>
          <w:sz w:val="28"/>
          <w:szCs w:val="28"/>
        </w:rPr>
      </w:pPr>
      <w:r w:rsidRPr="00211D49">
        <w:rPr>
          <w:b/>
          <w:sz w:val="28"/>
          <w:szCs w:val="28"/>
        </w:rPr>
        <w:t>«О внесении изменений в Закон Удмуртской Республики</w:t>
      </w:r>
    </w:p>
    <w:p w:rsidR="00C922C6" w:rsidRPr="00211D49" w:rsidRDefault="00C922C6" w:rsidP="00211D49">
      <w:pPr>
        <w:autoSpaceDE w:val="0"/>
        <w:autoSpaceDN w:val="0"/>
        <w:adjustRightInd w:val="0"/>
        <w:spacing w:line="0" w:lineRule="atLeast"/>
        <w:ind w:firstLine="0"/>
        <w:jc w:val="center"/>
        <w:rPr>
          <w:b/>
          <w:sz w:val="28"/>
          <w:szCs w:val="28"/>
        </w:rPr>
      </w:pPr>
      <w:r w:rsidRPr="00211D49">
        <w:rPr>
          <w:b/>
          <w:sz w:val="28"/>
          <w:szCs w:val="28"/>
        </w:rPr>
        <w:t>«О Государственном контрольном комитете Удмуртской Республики»</w:t>
      </w:r>
    </w:p>
    <w:p w:rsidR="00C922C6" w:rsidRPr="00211D49" w:rsidRDefault="00C922C6" w:rsidP="00211D49">
      <w:pPr>
        <w:widowControl w:val="0"/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C922C6" w:rsidRPr="00211D49" w:rsidRDefault="00C922C6" w:rsidP="00211D49">
      <w:pPr>
        <w:autoSpaceDE w:val="0"/>
        <w:autoSpaceDN w:val="0"/>
        <w:adjustRightInd w:val="0"/>
        <w:spacing w:line="0" w:lineRule="atLeast"/>
        <w:ind w:firstLine="709"/>
        <w:rPr>
          <w:rFonts w:eastAsia="Calibri"/>
          <w:sz w:val="28"/>
          <w:szCs w:val="28"/>
          <w:lang w:eastAsia="en-US"/>
        </w:rPr>
      </w:pPr>
      <w:r w:rsidRPr="00211D49">
        <w:rPr>
          <w:sz w:val="28"/>
          <w:szCs w:val="28"/>
        </w:rPr>
        <w:t>Проект закона Удмуртской Республики «О внесении изменений в Закон Удмуртской Республики «О Государственном контрольном комитете Удмуртской Республики</w:t>
      </w:r>
      <w:r w:rsidRPr="00211D49">
        <w:rPr>
          <w:bCs/>
          <w:sz w:val="28"/>
          <w:szCs w:val="28"/>
        </w:rPr>
        <w:t>»</w:t>
      </w:r>
      <w:r w:rsidR="00C41298" w:rsidRPr="00211D49">
        <w:rPr>
          <w:bCs/>
          <w:sz w:val="28"/>
          <w:szCs w:val="28"/>
        </w:rPr>
        <w:t xml:space="preserve"> (далее – законопроект)</w:t>
      </w:r>
      <w:r w:rsidRPr="00211D49">
        <w:rPr>
          <w:sz w:val="28"/>
          <w:szCs w:val="28"/>
        </w:rPr>
        <w:t xml:space="preserve"> подготовлен в связи с изменениями </w:t>
      </w:r>
      <w:r w:rsidR="004D42B3" w:rsidRPr="00211D49">
        <w:rPr>
          <w:spacing w:val="-2"/>
          <w:sz w:val="28"/>
          <w:szCs w:val="28"/>
        </w:rPr>
        <w:t>Бюджетного кодекса Российской Федерации,</w:t>
      </w:r>
      <w:r w:rsidR="004D42B3" w:rsidRPr="00211D49">
        <w:rPr>
          <w:sz w:val="28"/>
          <w:szCs w:val="28"/>
        </w:rPr>
        <w:t xml:space="preserve"> </w:t>
      </w:r>
      <w:r w:rsidRPr="00211D49">
        <w:rPr>
          <w:sz w:val="28"/>
          <w:szCs w:val="28"/>
        </w:rPr>
        <w:t xml:space="preserve">Федерального закона </w:t>
      </w:r>
      <w:r w:rsidRPr="00211D49">
        <w:rPr>
          <w:rFonts w:eastAsia="Calibri"/>
          <w:sz w:val="28"/>
          <w:szCs w:val="28"/>
          <w:lang w:eastAsia="en-US"/>
        </w:rPr>
        <w:t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94E4B">
        <w:rPr>
          <w:rFonts w:eastAsia="Calibri"/>
          <w:sz w:val="28"/>
          <w:szCs w:val="28"/>
          <w:lang w:eastAsia="en-US"/>
        </w:rPr>
        <w:t xml:space="preserve"> (далее – Федеральный закон)</w:t>
      </w:r>
      <w:r w:rsidRPr="00211D49">
        <w:rPr>
          <w:rFonts w:eastAsia="Calibri"/>
          <w:sz w:val="28"/>
          <w:szCs w:val="28"/>
          <w:lang w:eastAsia="en-US"/>
        </w:rPr>
        <w:t xml:space="preserve">, а также с учетом </w:t>
      </w:r>
      <w:r w:rsidR="002D4FD8" w:rsidRPr="00211D49">
        <w:rPr>
          <w:rFonts w:eastAsia="Calibri"/>
          <w:sz w:val="28"/>
          <w:szCs w:val="28"/>
          <w:lang w:eastAsia="en-US"/>
        </w:rPr>
        <w:t>поступивших предложений депутатов Государственного Совета Удмуртской Республики.</w:t>
      </w:r>
    </w:p>
    <w:p w:rsidR="004D42B3" w:rsidRPr="00211D49" w:rsidRDefault="004D42B3" w:rsidP="00211D49">
      <w:pPr>
        <w:autoSpaceDE w:val="0"/>
        <w:autoSpaceDN w:val="0"/>
        <w:adjustRightInd w:val="0"/>
        <w:spacing w:line="0" w:lineRule="atLeast"/>
        <w:ind w:firstLine="709"/>
        <w:rPr>
          <w:rFonts w:eastAsia="Calibri"/>
          <w:sz w:val="28"/>
          <w:szCs w:val="28"/>
          <w:lang w:eastAsia="en-US"/>
        </w:rPr>
      </w:pPr>
      <w:r w:rsidRPr="00211D49">
        <w:rPr>
          <w:rFonts w:eastAsia="Calibri"/>
          <w:sz w:val="28"/>
          <w:szCs w:val="28"/>
          <w:lang w:eastAsia="en-US"/>
        </w:rPr>
        <w:t>Законопроектом предусматриваются следующие изменения:</w:t>
      </w:r>
    </w:p>
    <w:p w:rsidR="00FD3616" w:rsidRPr="00211D49" w:rsidRDefault="00FD3616" w:rsidP="00FD3616">
      <w:pPr>
        <w:autoSpaceDE w:val="0"/>
        <w:autoSpaceDN w:val="0"/>
        <w:adjustRightInd w:val="0"/>
        <w:spacing w:line="0" w:lineRule="atLeast"/>
        <w:ind w:firstLine="686"/>
        <w:rPr>
          <w:sz w:val="28"/>
          <w:szCs w:val="28"/>
        </w:rPr>
      </w:pPr>
      <w:r w:rsidRPr="00211D49">
        <w:rPr>
          <w:sz w:val="28"/>
          <w:szCs w:val="28"/>
        </w:rPr>
        <w:t>- снижаются требования для назначения на должности председателя и заместителей председателя Государственного контрольного комитета Удмуртской Республики в части опыта профессиональной деятельности в области государственного, муниципального управления, государственного, муниципального контроля (аудита), экономики, финансов, юриспруденции – не менее 5 лет (сейчас – 7 лет).</w:t>
      </w:r>
    </w:p>
    <w:p w:rsidR="004D42B3" w:rsidRPr="00211D49" w:rsidRDefault="00FD3616" w:rsidP="00211D49">
      <w:pPr>
        <w:spacing w:line="0" w:lineRule="atLeast"/>
        <w:ind w:firstLine="686"/>
        <w:rPr>
          <w:sz w:val="28"/>
          <w:szCs w:val="28"/>
        </w:rPr>
      </w:pPr>
      <w:r>
        <w:rPr>
          <w:sz w:val="28"/>
          <w:szCs w:val="28"/>
        </w:rPr>
        <w:t>- изменяется</w:t>
      </w:r>
      <w:r w:rsidR="004D42B3" w:rsidRPr="00211D4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4D42B3" w:rsidRPr="00211D49">
        <w:rPr>
          <w:sz w:val="28"/>
          <w:szCs w:val="28"/>
        </w:rPr>
        <w:t xml:space="preserve"> внесения кандидатур для назначения на должности заместителя председателя и аудиторов</w:t>
      </w:r>
      <w:r w:rsidR="00C41298" w:rsidRPr="00211D49">
        <w:rPr>
          <w:sz w:val="28"/>
          <w:szCs w:val="28"/>
        </w:rPr>
        <w:t xml:space="preserve"> Комитета</w:t>
      </w:r>
      <w:r w:rsidR="004D42B3" w:rsidRPr="00211D49">
        <w:rPr>
          <w:sz w:val="28"/>
          <w:szCs w:val="28"/>
        </w:rPr>
        <w:t>. Предлагается установить, что предложения о кандидатурах на должности заместителя председателя и аудиторов</w:t>
      </w:r>
      <w:r w:rsidR="00C41298" w:rsidRPr="00211D49">
        <w:rPr>
          <w:sz w:val="28"/>
          <w:szCs w:val="28"/>
        </w:rPr>
        <w:t xml:space="preserve"> Комитета</w:t>
      </w:r>
      <w:r w:rsidR="004D42B3" w:rsidRPr="00211D49">
        <w:rPr>
          <w:sz w:val="28"/>
          <w:szCs w:val="28"/>
        </w:rPr>
        <w:t xml:space="preserve"> вправе вносить в Государственный Совет Удмуртской Республики:</w:t>
      </w:r>
    </w:p>
    <w:p w:rsidR="004D42B3" w:rsidRPr="00211D49" w:rsidRDefault="004D42B3" w:rsidP="00211D49">
      <w:pPr>
        <w:autoSpaceDE w:val="0"/>
        <w:autoSpaceDN w:val="0"/>
        <w:adjustRightInd w:val="0"/>
        <w:spacing w:line="0" w:lineRule="atLeast"/>
        <w:ind w:firstLine="709"/>
        <w:rPr>
          <w:sz w:val="28"/>
          <w:szCs w:val="28"/>
        </w:rPr>
      </w:pPr>
      <w:r w:rsidRPr="00211D49">
        <w:rPr>
          <w:sz w:val="28"/>
          <w:szCs w:val="28"/>
        </w:rPr>
        <w:t>1) Председатель Государственного Совета Удмуртской Республики;</w:t>
      </w:r>
    </w:p>
    <w:p w:rsidR="004D42B3" w:rsidRPr="00211D49" w:rsidRDefault="004D42B3" w:rsidP="00211D49">
      <w:pPr>
        <w:autoSpaceDE w:val="0"/>
        <w:autoSpaceDN w:val="0"/>
        <w:adjustRightInd w:val="0"/>
        <w:spacing w:line="0" w:lineRule="atLeast"/>
        <w:ind w:firstLine="709"/>
        <w:rPr>
          <w:sz w:val="28"/>
          <w:szCs w:val="28"/>
        </w:rPr>
      </w:pPr>
      <w:r w:rsidRPr="00211D49">
        <w:rPr>
          <w:sz w:val="28"/>
          <w:szCs w:val="28"/>
        </w:rPr>
        <w:t xml:space="preserve">2) председатель </w:t>
      </w:r>
      <w:r w:rsidR="00C41298" w:rsidRPr="00211D49">
        <w:rPr>
          <w:sz w:val="28"/>
          <w:szCs w:val="28"/>
        </w:rPr>
        <w:t>Комитета</w:t>
      </w:r>
      <w:r w:rsidRPr="00211D49">
        <w:rPr>
          <w:sz w:val="28"/>
          <w:szCs w:val="28"/>
        </w:rPr>
        <w:t>;</w:t>
      </w:r>
    </w:p>
    <w:p w:rsidR="004D42B3" w:rsidRPr="00211D49" w:rsidRDefault="004D42B3" w:rsidP="00211D49">
      <w:pPr>
        <w:autoSpaceDE w:val="0"/>
        <w:autoSpaceDN w:val="0"/>
        <w:adjustRightInd w:val="0"/>
        <w:spacing w:line="0" w:lineRule="atLeast"/>
        <w:ind w:firstLine="709"/>
        <w:rPr>
          <w:sz w:val="28"/>
          <w:szCs w:val="28"/>
        </w:rPr>
      </w:pPr>
      <w:r w:rsidRPr="00211D49">
        <w:rPr>
          <w:sz w:val="28"/>
          <w:szCs w:val="28"/>
        </w:rPr>
        <w:t>3) постоянные комиссии Государственного Совета Удмуртской Республики;</w:t>
      </w:r>
    </w:p>
    <w:p w:rsidR="004D42B3" w:rsidRPr="00211D49" w:rsidRDefault="004D42B3" w:rsidP="00211D49">
      <w:pPr>
        <w:spacing w:line="0" w:lineRule="atLeast"/>
        <w:ind w:firstLine="686"/>
        <w:rPr>
          <w:sz w:val="28"/>
          <w:szCs w:val="28"/>
        </w:rPr>
      </w:pPr>
      <w:r w:rsidRPr="00211D49">
        <w:rPr>
          <w:sz w:val="28"/>
          <w:szCs w:val="28"/>
        </w:rPr>
        <w:t>4) депутатские фракции Государственного Совета Удмуртской Республики.</w:t>
      </w:r>
    </w:p>
    <w:p w:rsidR="00C41298" w:rsidRPr="00211D49" w:rsidRDefault="00C41298" w:rsidP="00211D49">
      <w:pPr>
        <w:spacing w:line="0" w:lineRule="atLeast"/>
        <w:ind w:firstLine="686"/>
        <w:rPr>
          <w:sz w:val="28"/>
          <w:szCs w:val="28"/>
        </w:rPr>
      </w:pPr>
      <w:r w:rsidRPr="00211D49">
        <w:rPr>
          <w:sz w:val="28"/>
          <w:szCs w:val="28"/>
        </w:rPr>
        <w:t>В действующей редакции таким правом обладает только председатель Комитета.</w:t>
      </w:r>
    </w:p>
    <w:p w:rsidR="004D42B3" w:rsidRPr="00211D49" w:rsidRDefault="00C41298" w:rsidP="00211D49">
      <w:pPr>
        <w:spacing w:line="0" w:lineRule="atLeast"/>
        <w:ind w:firstLine="686"/>
        <w:rPr>
          <w:sz w:val="28"/>
          <w:szCs w:val="28"/>
        </w:rPr>
      </w:pPr>
      <w:r w:rsidRPr="00211D49">
        <w:rPr>
          <w:rFonts w:eastAsia="Calibri"/>
          <w:sz w:val="28"/>
          <w:szCs w:val="28"/>
          <w:lang w:eastAsia="en-US"/>
        </w:rPr>
        <w:t>- пересматривается</w:t>
      </w:r>
      <w:r w:rsidR="004D42B3" w:rsidRPr="00211D49">
        <w:rPr>
          <w:spacing w:val="-7"/>
          <w:sz w:val="28"/>
          <w:szCs w:val="28"/>
        </w:rPr>
        <w:t xml:space="preserve"> порядок формирования и </w:t>
      </w:r>
      <w:r w:rsidR="004D42B3" w:rsidRPr="00211D49">
        <w:rPr>
          <w:spacing w:val="-10"/>
          <w:sz w:val="28"/>
          <w:szCs w:val="28"/>
        </w:rPr>
        <w:t xml:space="preserve">деятельности Коллегии </w:t>
      </w:r>
      <w:r w:rsidRPr="00211D49">
        <w:rPr>
          <w:spacing w:val="-10"/>
          <w:sz w:val="28"/>
          <w:szCs w:val="28"/>
        </w:rPr>
        <w:t>Комитета</w:t>
      </w:r>
      <w:r w:rsidR="004D42B3" w:rsidRPr="00211D49">
        <w:rPr>
          <w:sz w:val="28"/>
          <w:szCs w:val="28"/>
        </w:rPr>
        <w:t>, уточняется ее компетенция. Устанавливается, что в состав Коллегии по должности входят председатель</w:t>
      </w:r>
      <w:r w:rsidRPr="00211D49">
        <w:rPr>
          <w:sz w:val="28"/>
          <w:szCs w:val="28"/>
        </w:rPr>
        <w:t xml:space="preserve"> Комитета</w:t>
      </w:r>
      <w:r w:rsidR="004D42B3" w:rsidRPr="00211D49">
        <w:rPr>
          <w:sz w:val="28"/>
          <w:szCs w:val="28"/>
        </w:rPr>
        <w:t>, заместитель председателя</w:t>
      </w:r>
      <w:r w:rsidRPr="00211D49">
        <w:rPr>
          <w:sz w:val="28"/>
          <w:szCs w:val="28"/>
        </w:rPr>
        <w:t xml:space="preserve"> Комитета</w:t>
      </w:r>
      <w:r w:rsidR="004D42B3" w:rsidRPr="00211D49">
        <w:rPr>
          <w:sz w:val="28"/>
          <w:szCs w:val="28"/>
        </w:rPr>
        <w:t xml:space="preserve">, аудиторы </w:t>
      </w:r>
      <w:r w:rsidRPr="00211D49">
        <w:rPr>
          <w:sz w:val="28"/>
          <w:szCs w:val="28"/>
        </w:rPr>
        <w:t>Комитета</w:t>
      </w:r>
      <w:r w:rsidR="004D42B3" w:rsidRPr="00211D49">
        <w:rPr>
          <w:sz w:val="28"/>
          <w:szCs w:val="28"/>
        </w:rPr>
        <w:t>.</w:t>
      </w:r>
    </w:p>
    <w:p w:rsidR="004D42B3" w:rsidRDefault="004D42B3" w:rsidP="00211D49">
      <w:pPr>
        <w:autoSpaceDE w:val="0"/>
        <w:autoSpaceDN w:val="0"/>
        <w:adjustRightInd w:val="0"/>
        <w:spacing w:line="0" w:lineRule="atLeast"/>
        <w:ind w:firstLine="709"/>
        <w:rPr>
          <w:sz w:val="28"/>
          <w:szCs w:val="28"/>
        </w:rPr>
      </w:pPr>
      <w:r w:rsidRPr="00211D49">
        <w:rPr>
          <w:sz w:val="28"/>
          <w:szCs w:val="28"/>
        </w:rPr>
        <w:t xml:space="preserve">В соответствии с </w:t>
      </w:r>
      <w:r w:rsidRPr="00211D49">
        <w:rPr>
          <w:rFonts w:eastAsia="Calibri"/>
          <w:sz w:val="28"/>
          <w:szCs w:val="28"/>
          <w:lang w:eastAsia="en-US"/>
        </w:rPr>
        <w:t xml:space="preserve">Федеральным законом </w:t>
      </w:r>
      <w:r w:rsidRPr="00211D49">
        <w:rPr>
          <w:sz w:val="28"/>
          <w:szCs w:val="28"/>
        </w:rPr>
        <w:t>в случае выявления нарушений, требующих безотлагательных мер по их пресечению и (или) предупреждению, председатель Комитета имеет право направить материалы в правоохранительные органы без рассмотрения на Коллегии, а правоохранительные органы обязаны предоставлять в Государственный контрольный комитет информацию о ходе рассмотрения и принятых решениях по переданным Комитетом материалам.</w:t>
      </w:r>
    </w:p>
    <w:p w:rsidR="00FD3616" w:rsidRDefault="00FD3616" w:rsidP="00FD3616">
      <w:pPr>
        <w:autoSpaceDE w:val="0"/>
        <w:autoSpaceDN w:val="0"/>
        <w:adjustRightInd w:val="0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Также законопроектом вводится новое положение в соответствии с которым Комитет по запросу Государственного Совета Удмуртской Республики и (или) его органов представляет запрашиваемую информацию о текущей деятельности Государственного контрольного комитета, в том числе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мерах.</w:t>
      </w:r>
    </w:p>
    <w:p w:rsidR="004D42B3" w:rsidRDefault="00FD3616" w:rsidP="00211D49">
      <w:pPr>
        <w:autoSpaceDE w:val="0"/>
        <w:autoSpaceDN w:val="0"/>
        <w:adjustRightInd w:val="0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Законопроектом в соответствии с Федеральным законом </w:t>
      </w:r>
      <w:r w:rsidR="004D42B3" w:rsidRPr="00211D49">
        <w:rPr>
          <w:sz w:val="28"/>
          <w:szCs w:val="28"/>
        </w:rPr>
        <w:t>расширяются полномочия Комитета, в частности, Комитет осуществляет полномочия по внешнему муниципальному финансовому контролю в случае заключения с представительными органами муниципальных образований, образованных на территории Удмуртской Республики, соглашений о передаче Государственному контрольному комитету полномочий по осуществлению внешнего муниципального финансового контроля.</w:t>
      </w:r>
    </w:p>
    <w:p w:rsidR="004D42B3" w:rsidRDefault="004D42B3" w:rsidP="00211D49">
      <w:pPr>
        <w:autoSpaceDE w:val="0"/>
        <w:autoSpaceDN w:val="0"/>
        <w:adjustRightInd w:val="0"/>
        <w:spacing w:line="0" w:lineRule="atLeast"/>
        <w:ind w:firstLine="709"/>
        <w:rPr>
          <w:sz w:val="28"/>
          <w:szCs w:val="28"/>
        </w:rPr>
      </w:pPr>
      <w:r w:rsidRPr="00211D49">
        <w:rPr>
          <w:sz w:val="28"/>
          <w:szCs w:val="28"/>
        </w:rPr>
        <w:t>Представленным законопроектом устанавливается порядок заключения такого соглашения.</w:t>
      </w:r>
    </w:p>
    <w:p w:rsidR="004D42B3" w:rsidRPr="00211D49" w:rsidRDefault="004D42B3" w:rsidP="00211D49">
      <w:pPr>
        <w:autoSpaceDE w:val="0"/>
        <w:autoSpaceDN w:val="0"/>
        <w:adjustRightInd w:val="0"/>
        <w:spacing w:line="0" w:lineRule="atLeast"/>
        <w:ind w:firstLine="709"/>
        <w:rPr>
          <w:sz w:val="28"/>
          <w:szCs w:val="28"/>
        </w:rPr>
      </w:pPr>
      <w:r w:rsidRPr="00211D49">
        <w:rPr>
          <w:sz w:val="28"/>
          <w:szCs w:val="28"/>
        </w:rPr>
        <w:t>Финансовое обеспечение полномочий Комитета по осуществлению внешнего муниципального финансового контроля в случае заключения соглашения будет осуществляется за счёт средств бюджета Удмуртской Республики.</w:t>
      </w:r>
    </w:p>
    <w:p w:rsidR="00C41298" w:rsidRPr="00211D49" w:rsidRDefault="00C41298" w:rsidP="00211D49">
      <w:pPr>
        <w:spacing w:line="0" w:lineRule="atLeast"/>
        <w:ind w:firstLine="709"/>
        <w:rPr>
          <w:sz w:val="28"/>
          <w:szCs w:val="28"/>
        </w:rPr>
      </w:pPr>
      <w:r w:rsidRPr="00211D49">
        <w:rPr>
          <w:sz w:val="28"/>
          <w:szCs w:val="28"/>
        </w:rPr>
        <w:t>Законопроектом предлагается установить, что контроль за использованием Государственным контрольным комитетом бюджетных средств и государственного имущества будет осуществляется на основании решений Государственного Совета Удмуртской Республики.</w:t>
      </w:r>
    </w:p>
    <w:p w:rsidR="004D42B3" w:rsidRPr="00211D49" w:rsidRDefault="004D42B3" w:rsidP="00211D49">
      <w:pPr>
        <w:shd w:val="clear" w:color="auto" w:fill="FFFFFF"/>
        <w:spacing w:line="0" w:lineRule="atLeast"/>
        <w:ind w:left="72" w:right="5" w:firstLine="696"/>
        <w:rPr>
          <w:sz w:val="28"/>
          <w:szCs w:val="28"/>
        </w:rPr>
      </w:pPr>
      <w:r w:rsidRPr="00211D49">
        <w:rPr>
          <w:sz w:val="28"/>
          <w:szCs w:val="28"/>
        </w:rPr>
        <w:t>Расширяются полномочия Комитета в части проведения экспертизы документов стратегического планирования.</w:t>
      </w:r>
    </w:p>
    <w:p w:rsidR="004D42B3" w:rsidRPr="00211D49" w:rsidRDefault="004D42B3" w:rsidP="00211D49">
      <w:pPr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8"/>
          <w:szCs w:val="28"/>
        </w:rPr>
      </w:pPr>
      <w:r w:rsidRPr="00211D49">
        <w:rPr>
          <w:sz w:val="28"/>
          <w:szCs w:val="28"/>
        </w:rPr>
        <w:t>Комитету предоставляется необходимый для осуществления внешнего государственного финансового контроля доступ к государственным информационным системам Удмуртской Республики и муниципальным информационным системам.</w:t>
      </w:r>
    </w:p>
    <w:p w:rsidR="00C922C6" w:rsidRPr="00211D49" w:rsidRDefault="00C922C6" w:rsidP="00211D49">
      <w:pPr>
        <w:spacing w:line="0" w:lineRule="atLeast"/>
        <w:ind w:firstLine="709"/>
        <w:rPr>
          <w:sz w:val="28"/>
          <w:szCs w:val="28"/>
        </w:rPr>
      </w:pPr>
      <w:r w:rsidRPr="00211D49">
        <w:rPr>
          <w:sz w:val="28"/>
          <w:szCs w:val="28"/>
        </w:rPr>
        <w:t>Реализация законопроекта не потребует дополнительных расходов средств бюджета Удмуртской Республики.</w:t>
      </w:r>
    </w:p>
    <w:p w:rsidR="00C922C6" w:rsidRPr="00211D49" w:rsidRDefault="00C922C6" w:rsidP="00211D49">
      <w:pPr>
        <w:autoSpaceDE w:val="0"/>
        <w:autoSpaceDN w:val="0"/>
        <w:adjustRightInd w:val="0"/>
        <w:spacing w:line="0" w:lineRule="atLeast"/>
        <w:ind w:firstLine="0"/>
        <w:rPr>
          <w:sz w:val="28"/>
          <w:szCs w:val="28"/>
        </w:rPr>
      </w:pPr>
      <w:bookmarkStart w:id="0" w:name="_GoBack"/>
      <w:bookmarkEnd w:id="0"/>
    </w:p>
    <w:p w:rsidR="002D4FD8" w:rsidRPr="00211D49" w:rsidRDefault="002D4FD8" w:rsidP="00211D49">
      <w:pPr>
        <w:autoSpaceDE w:val="0"/>
        <w:autoSpaceDN w:val="0"/>
        <w:adjustRightInd w:val="0"/>
        <w:spacing w:line="0" w:lineRule="atLeast"/>
        <w:ind w:firstLine="0"/>
        <w:rPr>
          <w:rFonts w:eastAsia="Calibri"/>
          <w:sz w:val="28"/>
          <w:szCs w:val="28"/>
          <w:lang w:eastAsia="en-US"/>
        </w:rPr>
      </w:pPr>
    </w:p>
    <w:p w:rsidR="004C3E47" w:rsidRPr="00211D49" w:rsidRDefault="004C3E47" w:rsidP="00211D49">
      <w:pPr>
        <w:spacing w:line="0" w:lineRule="atLeast"/>
        <w:ind w:firstLine="0"/>
        <w:rPr>
          <w:sz w:val="28"/>
          <w:szCs w:val="28"/>
        </w:rPr>
      </w:pPr>
      <w:r w:rsidRPr="00211D49">
        <w:rPr>
          <w:sz w:val="28"/>
          <w:szCs w:val="28"/>
        </w:rPr>
        <w:t xml:space="preserve">Заместитель Председателя </w:t>
      </w:r>
    </w:p>
    <w:p w:rsidR="004C3E47" w:rsidRPr="00211D49" w:rsidRDefault="004C3E47" w:rsidP="00211D49">
      <w:pPr>
        <w:spacing w:line="0" w:lineRule="atLeast"/>
        <w:ind w:firstLine="0"/>
        <w:rPr>
          <w:sz w:val="28"/>
          <w:szCs w:val="28"/>
        </w:rPr>
      </w:pPr>
      <w:r w:rsidRPr="00211D49">
        <w:rPr>
          <w:sz w:val="28"/>
          <w:szCs w:val="28"/>
        </w:rPr>
        <w:t xml:space="preserve">Государственного Совета </w:t>
      </w:r>
    </w:p>
    <w:p w:rsidR="004C3E47" w:rsidRPr="00211D49" w:rsidRDefault="004C3E47" w:rsidP="00211D49">
      <w:pPr>
        <w:spacing w:line="0" w:lineRule="atLeast"/>
        <w:ind w:firstLine="0"/>
        <w:rPr>
          <w:sz w:val="28"/>
          <w:szCs w:val="28"/>
        </w:rPr>
      </w:pPr>
      <w:r w:rsidRPr="00211D49">
        <w:rPr>
          <w:sz w:val="28"/>
          <w:szCs w:val="28"/>
        </w:rPr>
        <w:t xml:space="preserve">Удмуртской Республики – </w:t>
      </w:r>
    </w:p>
    <w:p w:rsidR="00C922C6" w:rsidRPr="00211D49" w:rsidRDefault="004C3E47" w:rsidP="00211D49">
      <w:pPr>
        <w:spacing w:line="0" w:lineRule="atLeast"/>
        <w:ind w:firstLine="0"/>
        <w:rPr>
          <w:sz w:val="28"/>
          <w:szCs w:val="28"/>
        </w:rPr>
      </w:pPr>
      <w:r w:rsidRPr="00211D49">
        <w:rPr>
          <w:sz w:val="28"/>
          <w:szCs w:val="28"/>
        </w:rPr>
        <w:t>п</w:t>
      </w:r>
      <w:r w:rsidR="00C922C6" w:rsidRPr="00211D49">
        <w:rPr>
          <w:sz w:val="28"/>
          <w:szCs w:val="28"/>
        </w:rPr>
        <w:t>редседатель постоянной комиссии</w:t>
      </w:r>
      <w:r w:rsidRPr="00211D49">
        <w:rPr>
          <w:sz w:val="28"/>
          <w:szCs w:val="28"/>
        </w:rPr>
        <w:t xml:space="preserve">                                               </w:t>
      </w:r>
      <w:r w:rsidR="00C922C6" w:rsidRPr="00211D49">
        <w:rPr>
          <w:sz w:val="28"/>
          <w:szCs w:val="28"/>
        </w:rPr>
        <w:t xml:space="preserve">А.С. </w:t>
      </w:r>
      <w:proofErr w:type="spellStart"/>
      <w:r w:rsidR="00C922C6" w:rsidRPr="00211D49">
        <w:rPr>
          <w:sz w:val="28"/>
          <w:szCs w:val="28"/>
        </w:rPr>
        <w:t>Прозоров</w:t>
      </w:r>
      <w:proofErr w:type="spellEnd"/>
    </w:p>
    <w:p w:rsidR="000D337D" w:rsidRPr="00211D49" w:rsidRDefault="000D337D" w:rsidP="00211D49">
      <w:pPr>
        <w:spacing w:line="0" w:lineRule="atLeast"/>
        <w:rPr>
          <w:sz w:val="28"/>
          <w:szCs w:val="28"/>
        </w:rPr>
      </w:pPr>
    </w:p>
    <w:sectPr w:rsidR="000D337D" w:rsidRPr="00211D49" w:rsidSect="002D4FD8">
      <w:headerReference w:type="even" r:id="rId7"/>
      <w:headerReference w:type="default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81" w:rsidRDefault="00E90081">
      <w:r>
        <w:separator/>
      </w:r>
    </w:p>
  </w:endnote>
  <w:endnote w:type="continuationSeparator" w:id="0">
    <w:p w:rsidR="00E90081" w:rsidRDefault="00E9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81" w:rsidRDefault="00E90081">
      <w:r>
        <w:separator/>
      </w:r>
    </w:p>
  </w:footnote>
  <w:footnote w:type="continuationSeparator" w:id="0">
    <w:p w:rsidR="00E90081" w:rsidRDefault="00E90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19" w:rsidRDefault="00A954C2" w:rsidP="00B92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5F19" w:rsidRDefault="00E900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2454"/>
      <w:docPartObj>
        <w:docPartGallery w:val="Page Numbers (Top of Page)"/>
        <w:docPartUnique/>
      </w:docPartObj>
    </w:sdtPr>
    <w:sdtEndPr/>
    <w:sdtContent>
      <w:p w:rsidR="00C922C6" w:rsidRDefault="00C922C6" w:rsidP="00211D49">
        <w:pPr>
          <w:pStyle w:val="a3"/>
          <w:tabs>
            <w:tab w:val="left" w:pos="4470"/>
          </w:tabs>
          <w:ind w:firstLine="0"/>
          <w:jc w:val="left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94E4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C2"/>
    <w:rsid w:val="000D337D"/>
    <w:rsid w:val="00123DCA"/>
    <w:rsid w:val="00211D49"/>
    <w:rsid w:val="002D4FD8"/>
    <w:rsid w:val="004C3BFE"/>
    <w:rsid w:val="004C3E47"/>
    <w:rsid w:val="004D42B3"/>
    <w:rsid w:val="00541ACD"/>
    <w:rsid w:val="0089591E"/>
    <w:rsid w:val="008D6AFD"/>
    <w:rsid w:val="008E66C8"/>
    <w:rsid w:val="009B60CD"/>
    <w:rsid w:val="00A954C2"/>
    <w:rsid w:val="00AD5D14"/>
    <w:rsid w:val="00B94E4B"/>
    <w:rsid w:val="00BD044D"/>
    <w:rsid w:val="00C41298"/>
    <w:rsid w:val="00C75B22"/>
    <w:rsid w:val="00C922C6"/>
    <w:rsid w:val="00E90081"/>
    <w:rsid w:val="00EE31F9"/>
    <w:rsid w:val="00FD3616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C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4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954C2"/>
  </w:style>
  <w:style w:type="paragraph" w:styleId="a6">
    <w:name w:val="Balloon Text"/>
    <w:basedOn w:val="a"/>
    <w:link w:val="a7"/>
    <w:uiPriority w:val="99"/>
    <w:semiHidden/>
    <w:unhideWhenUsed/>
    <w:rsid w:val="00123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D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922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22C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C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4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954C2"/>
  </w:style>
  <w:style w:type="paragraph" w:styleId="a6">
    <w:name w:val="Balloon Text"/>
    <w:basedOn w:val="a"/>
    <w:link w:val="a7"/>
    <w:uiPriority w:val="99"/>
    <w:semiHidden/>
    <w:unhideWhenUsed/>
    <w:rsid w:val="00123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D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922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22C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Жданов Андрей Владимирович</cp:lastModifiedBy>
  <cp:revision>15</cp:revision>
  <cp:lastPrinted>2020-10-20T05:34:00Z</cp:lastPrinted>
  <dcterms:created xsi:type="dcterms:W3CDTF">2019-12-10T04:37:00Z</dcterms:created>
  <dcterms:modified xsi:type="dcterms:W3CDTF">2020-10-20T07:11:00Z</dcterms:modified>
</cp:coreProperties>
</file>